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8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1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1. BONJOUR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/>
              </w:rPr>
              <w:t xml:space="preserve">Упознавање са наставним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садржајем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знања која се односе на поздрављање и представљање.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ученици ће бити у стању да:</w:t>
            </w:r>
          </w:p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разумеју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формалне и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неформалне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поздраве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/>
              </w:rPr>
              <w:t xml:space="preserve"> –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Cs w:val="20"/>
                <w:lang w:val="fr-FR"/>
              </w:rPr>
              <w:t>Bonjour, Salut, Au revoir</w:t>
            </w:r>
          </w:p>
          <w:p>
            <w:pPr>
              <w:pStyle w:val="Normal"/>
              <w:spacing w:before="0" w:after="240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2"/>
                <w:szCs w:val="20"/>
                <w:lang w:val="en-US" w:eastAsia="en-GB"/>
              </w:rPr>
              <w:t xml:space="preserve">- поздраве и отпоздраве користећи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2"/>
                <w:szCs w:val="20"/>
                <w:lang w:val="sr-RS" w:eastAsia="en-GB"/>
              </w:rPr>
              <w:t xml:space="preserve">формалне и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2"/>
                <w:szCs w:val="20"/>
                <w:lang w:val="en-US" w:eastAsia="en-GB"/>
              </w:rPr>
              <w:t>неформалне поздраве;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>стр. 5, 6</w:t>
            </w:r>
            <w:r>
              <w:rPr>
                <w:rFonts w:ascii="Times New Roman" w:hAnsi="Times New Roman"/>
                <w:lang w:val="sr-CS"/>
              </w:rPr>
              <w:t xml:space="preserve">, </w:t>
            </w:r>
            <w:r>
              <w:rPr>
                <w:rFonts w:ascii="Times New Roman" w:hAnsi="Times New Roman"/>
                <w:lang w:val="sr-RS"/>
              </w:rPr>
              <w:t xml:space="preserve">аудио запис на ЦД 1. (снимак бр. </w:t>
            </w:r>
            <w:r>
              <w:rPr>
                <w:rFonts w:ascii="Times New Roman" w:hAnsi="Times New Roman"/>
                <w:lang w:val="sr-Latn-RS"/>
              </w:rPr>
              <w:t>2)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Грађанско васпитање, музичка култура, ликовна култура. 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3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lang w:val="sr-RS" w:eastAsia="sr-Latn-CS" w:bidi="ar-SA"/>
              </w:rPr>
              <w:t xml:space="preserve">Наставник улази у учионицу поздрављајући ученике са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lang w:val="sr-Latn-RS" w:eastAsia="sr-Latn-CS" w:bidi="ar-SA"/>
              </w:rPr>
              <w:t>Bonjour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lang w:val="sr-Latn-RS" w:eastAsia="sr-Latn-CS" w:bidi="ar-SA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lang w:val="sr-RS" w:eastAsia="sr-Latn-CS" w:bidi="ar-SA"/>
              </w:rPr>
              <w:t xml:space="preserve">Подстиче ученике да понове. Затим се представља на српском језику и пита ученике да ли знају неку реч на француском језику. Наставник објашњава шта ће све ученици моћи да науче и да ће имати различите активности током ових часова. Затим говори о потребном уџбенику,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RS" w:eastAsia="sr-Latn-CS" w:bidi="ar-SA"/>
              </w:rPr>
              <w:t xml:space="preserve">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sr-Latn-CS" w:bidi="ar-SA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fr-FR" w:eastAsia="sr-Latn-CS" w:bidi="ar-SA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sr-Latn-RS" w:eastAsia="sr-Latn-CS" w:bidi="ar-SA"/>
              </w:rPr>
              <w:t xml:space="preserve"> 1,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lang w:val="sr-RS" w:eastAsia="sr-Latn-CS" w:bidi="ar-SA"/>
              </w:rPr>
              <w:t xml:space="preserve">као и прибору за рад (свеска, гумица, оловка, бојице, маказе, лепак).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Наставник показује ученицима насловну страну уџбеника и објашњава ко су главни јунаци, Алекс, Зое и њихови пријатељи. Најављује песму која говори о поздрављању. „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Bonjour, ça va?“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(ЦД 1, снимак бр. 2, транскрипт песме, Приручнник за наставнике, стр. 6.) Песму ученици најпре слушају, затим певају сви заједно, а потом их наставник подели на две групе, тако да наизменично певају стих по стих.  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u w:val="singl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објашњава да се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Bonjour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користи када се поздравља неко старији, а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Salut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се говори другарима. Затим изведе пред таблу два ученика и да упутство: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RS" w:eastAsia="sr-Latn-CS" w:bidi="ar-SA"/>
              </w:rPr>
              <w:t>Поздравите се као да сте другари из вртића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, следећи пар се поздравља као да су колеге на послу, а трећи пар као да су учитељица и ученик. 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u w:val="singl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бр.3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каже ученицима да отворе уџбеник на страни број 2. Пусти аудио запис са ЦД 1, снимак бр 1. и замоли да пажљиво слушају реплике. Ученици треба да покажу слику за коју мисле да је одговарајућа.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Ученици у својим свескама цртају две особе које се поздрављају, по личном избору. На крају часа наставник поздравља ученике са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Cs w:val="20"/>
                <w:lang w:val="fr-FR" w:eastAsia="sr-Latn-CS"/>
              </w:rPr>
              <w:t>Au revoir.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Application>LibreOffice/5.3.2.2$Windows_x86 LibreOffice_project/6cd4f1ef626f15116896b1d8e1398b56da0d0ee1</Application>
  <Pages>2</Pages>
  <Words>404</Words>
  <Characters>2179</Characters>
  <CharactersWithSpaces>2553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2019-09-01T17:54:10Z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